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D75879" w:rsidRPr="008D2753" w:rsidTr="0076694E">
        <w:trPr>
          <w:trHeight w:val="841"/>
        </w:trPr>
        <w:tc>
          <w:tcPr>
            <w:tcW w:w="4683" w:type="dxa"/>
            <w:hideMark/>
          </w:tcPr>
          <w:p w:rsidR="00D75879" w:rsidRDefault="00D75879" w:rsidP="00D75879">
            <w:pPr>
              <w:pStyle w:val="Vnbnnidung20"/>
              <w:jc w:val="center"/>
              <w:rPr>
                <w:rFonts w:ascii="Arial" w:hAnsi="Arial" w:cs="Arial"/>
                <w:sz w:val="20"/>
                <w:szCs w:val="20"/>
              </w:rPr>
            </w:pPr>
            <w:bookmarkStart w:id="0" w:name="_GoBack"/>
            <w:r w:rsidRPr="00353D76">
              <w:rPr>
                <w:rFonts w:ascii="Arial" w:hAnsi="Arial" w:cs="Arial"/>
                <w:sz w:val="20"/>
                <w:szCs w:val="20"/>
              </w:rPr>
              <w:t>CỤC THUẾ</w:t>
            </w:r>
          </w:p>
          <w:p w:rsidR="00D75879" w:rsidRDefault="00D75879" w:rsidP="00D75879">
            <w:pPr>
              <w:pStyle w:val="Vnbnnidung20"/>
              <w:jc w:val="center"/>
              <w:rPr>
                <w:rFonts w:ascii="Arial" w:hAnsi="Arial" w:cs="Arial"/>
                <w:b/>
                <w:bCs/>
                <w:iCs/>
                <w:sz w:val="20"/>
                <w:szCs w:val="20"/>
              </w:rPr>
            </w:pPr>
            <w:r w:rsidRPr="00353D76">
              <w:rPr>
                <w:rFonts w:ascii="Arial" w:hAnsi="Arial" w:cs="Arial"/>
                <w:b/>
                <w:bCs/>
                <w:iCs/>
                <w:sz w:val="20"/>
                <w:szCs w:val="20"/>
              </w:rPr>
              <w:t xml:space="preserve">CHI CỤC THUẾ KHU VỰC </w:t>
            </w:r>
            <w:r>
              <w:rPr>
                <w:rFonts w:ascii="Arial" w:hAnsi="Arial" w:cs="Arial"/>
                <w:b/>
                <w:bCs/>
                <w:iCs/>
                <w:sz w:val="20"/>
                <w:szCs w:val="20"/>
                <w:lang w:val="en-US"/>
              </w:rPr>
              <w:t>I</w:t>
            </w:r>
            <w:r w:rsidRPr="00353D76">
              <w:rPr>
                <w:rFonts w:ascii="Arial" w:hAnsi="Arial" w:cs="Arial"/>
                <w:b/>
                <w:bCs/>
                <w:iCs/>
                <w:sz w:val="20"/>
                <w:szCs w:val="20"/>
              </w:rPr>
              <w:t>X</w:t>
            </w:r>
          </w:p>
          <w:p w:rsidR="00D75879" w:rsidRDefault="00D75879" w:rsidP="00D75879">
            <w:pPr>
              <w:pStyle w:val="Vnbnnidung20"/>
              <w:jc w:val="center"/>
              <w:rPr>
                <w:rFonts w:ascii="Arial" w:hAnsi="Arial" w:cs="Arial"/>
                <w:sz w:val="20"/>
                <w:szCs w:val="20"/>
              </w:rPr>
            </w:pPr>
            <w:r w:rsidRPr="009A4E58">
              <w:rPr>
                <w:rFonts w:ascii="Arial" w:hAnsi="Arial" w:cs="Arial"/>
                <w:sz w:val="20"/>
                <w:szCs w:val="20"/>
              </w:rPr>
              <w:t xml:space="preserve">Số: </w:t>
            </w:r>
            <w:r>
              <w:rPr>
                <w:rFonts w:ascii="Arial" w:hAnsi="Arial" w:cs="Arial"/>
                <w:i/>
                <w:iCs/>
                <w:sz w:val="20"/>
                <w:szCs w:val="20"/>
                <w:lang w:val="en-US"/>
              </w:rPr>
              <w:t>332</w:t>
            </w:r>
            <w:r w:rsidRPr="009A4E58">
              <w:rPr>
                <w:rFonts w:ascii="Arial" w:hAnsi="Arial" w:cs="Arial"/>
                <w:sz w:val="20"/>
                <w:szCs w:val="20"/>
              </w:rPr>
              <w:t>/</w:t>
            </w:r>
            <w:r w:rsidRPr="00D75879">
              <w:rPr>
                <w:rFonts w:ascii="Arial" w:hAnsi="Arial" w:cs="Arial"/>
                <w:sz w:val="20"/>
                <w:szCs w:val="20"/>
              </w:rPr>
              <w:t>CCTKV09-QLDN1</w:t>
            </w:r>
            <w:r w:rsidRPr="009A4E58">
              <w:rPr>
                <w:rFonts w:ascii="Arial" w:hAnsi="Arial" w:cs="Arial"/>
                <w:sz w:val="20"/>
                <w:szCs w:val="20"/>
              </w:rPr>
              <w:br/>
            </w:r>
          </w:p>
          <w:p w:rsidR="00D75879" w:rsidRPr="00D75879" w:rsidRDefault="00D75879" w:rsidP="00D75879">
            <w:pPr>
              <w:pStyle w:val="Vnbnnidung20"/>
              <w:jc w:val="center"/>
              <w:rPr>
                <w:rFonts w:ascii="Arial" w:hAnsi="Arial" w:cs="Arial"/>
                <w:sz w:val="20"/>
                <w:szCs w:val="20"/>
              </w:rPr>
            </w:pPr>
            <w:r>
              <w:rPr>
                <w:rFonts w:ascii="Arial" w:hAnsi="Arial" w:cs="Arial"/>
                <w:sz w:val="20"/>
                <w:szCs w:val="20"/>
                <w:lang w:val="en-US"/>
              </w:rPr>
              <w:t>V</w:t>
            </w:r>
            <w:r w:rsidRPr="00D75879">
              <w:rPr>
                <w:rFonts w:ascii="Arial" w:hAnsi="Arial" w:cs="Arial"/>
                <w:sz w:val="20"/>
                <w:szCs w:val="20"/>
              </w:rPr>
              <w:t>/v trả lời chính sách thuế TNCN</w:t>
            </w:r>
          </w:p>
        </w:tc>
        <w:tc>
          <w:tcPr>
            <w:tcW w:w="5103" w:type="dxa"/>
            <w:hideMark/>
          </w:tcPr>
          <w:p w:rsidR="00D75879" w:rsidRPr="00586162" w:rsidRDefault="00D75879" w:rsidP="0076694E">
            <w:pPr>
              <w:pStyle w:val="Vnbnnidung0"/>
              <w:ind w:right="440" w:firstLine="284"/>
              <w:jc w:val="center"/>
              <w:rPr>
                <w:rFonts w:ascii="Arial" w:hAnsi="Arial" w:cs="Arial"/>
                <w:b/>
                <w:bCs/>
                <w:i w:val="0"/>
                <w:color w:val="auto"/>
                <w:sz w:val="20"/>
                <w:szCs w:val="20"/>
              </w:rPr>
            </w:pPr>
            <w:r w:rsidRPr="00586162">
              <w:rPr>
                <w:rFonts w:ascii="Arial" w:hAnsi="Arial" w:cs="Arial"/>
                <w:b/>
                <w:bCs/>
                <w:i w:val="0"/>
                <w:color w:val="auto"/>
                <w:sz w:val="20"/>
                <w:szCs w:val="20"/>
              </w:rPr>
              <w:t>C</w:t>
            </w:r>
            <w:r w:rsidRPr="00586162">
              <w:rPr>
                <w:rFonts w:ascii="Arial" w:hAnsi="Arial" w:cs="Arial"/>
                <w:b/>
                <w:bCs/>
                <w:i w:val="0"/>
                <w:color w:val="auto"/>
                <w:sz w:val="20"/>
                <w:szCs w:val="20"/>
                <w:lang w:val="en-US"/>
              </w:rPr>
              <w:t>Ộ</w:t>
            </w:r>
            <w:r w:rsidRPr="00586162">
              <w:rPr>
                <w:rFonts w:ascii="Arial" w:hAnsi="Arial" w:cs="Arial"/>
                <w:b/>
                <w:bCs/>
                <w:i w:val="0"/>
                <w:color w:val="auto"/>
                <w:sz w:val="20"/>
                <w:szCs w:val="20"/>
              </w:rPr>
              <w:t>NG HOÀ XÃ HỘI CHỦ NGHĨA VIỆT NAM</w:t>
            </w:r>
          </w:p>
          <w:p w:rsidR="00D75879" w:rsidRPr="00586162" w:rsidRDefault="00D75879" w:rsidP="0076694E">
            <w:pPr>
              <w:pStyle w:val="Vnbnnidung0"/>
              <w:ind w:right="440" w:firstLine="284"/>
              <w:jc w:val="center"/>
              <w:rPr>
                <w:rFonts w:ascii="Arial" w:hAnsi="Arial" w:cs="Arial"/>
                <w:b/>
                <w:bCs/>
                <w:i w:val="0"/>
                <w:color w:val="auto"/>
                <w:sz w:val="20"/>
                <w:szCs w:val="20"/>
              </w:rPr>
            </w:pPr>
            <w:r w:rsidRPr="00586162">
              <w:rPr>
                <w:rFonts w:ascii="Arial" w:hAnsi="Arial" w:cs="Arial"/>
                <w:b/>
                <w:bCs/>
                <w:i w:val="0"/>
                <w:color w:val="auto"/>
                <w:sz w:val="20"/>
                <w:szCs w:val="20"/>
              </w:rPr>
              <w:t>Độc lập - Tự do - Hạnh phúc</w:t>
            </w:r>
          </w:p>
          <w:p w:rsidR="00D75879" w:rsidRPr="008D2753" w:rsidRDefault="00D75879" w:rsidP="00D75879">
            <w:pPr>
              <w:pStyle w:val="Vnbnnidung20"/>
              <w:tabs>
                <w:tab w:val="left" w:pos="4158"/>
              </w:tabs>
              <w:spacing w:line="276" w:lineRule="auto"/>
              <w:ind w:firstLine="880"/>
              <w:jc w:val="right"/>
              <w:rPr>
                <w:rFonts w:ascii="Arial" w:hAnsi="Arial" w:cs="Arial"/>
                <w:i/>
                <w:sz w:val="20"/>
                <w:szCs w:val="20"/>
              </w:rPr>
            </w:pPr>
            <w:r>
              <w:rPr>
                <w:rFonts w:ascii="Arial" w:hAnsi="Arial" w:cs="Arial"/>
                <w:i/>
                <w:sz w:val="20"/>
                <w:szCs w:val="20"/>
                <w:lang w:val="en-US"/>
              </w:rPr>
              <w:t>Sơn La</w:t>
            </w:r>
            <w:r w:rsidRPr="00902DA2">
              <w:rPr>
                <w:rFonts w:ascii="Arial" w:hAnsi="Arial" w:cs="Arial"/>
                <w:i/>
                <w:sz w:val="20"/>
                <w:szCs w:val="20"/>
              </w:rPr>
              <w:t xml:space="preserve">, ngày </w:t>
            </w:r>
            <w:r>
              <w:rPr>
                <w:rFonts w:ascii="Arial" w:hAnsi="Arial" w:cs="Arial"/>
                <w:i/>
                <w:sz w:val="20"/>
                <w:szCs w:val="20"/>
                <w:lang w:val="en-US"/>
              </w:rPr>
              <w:t>2</w:t>
            </w:r>
            <w:r>
              <w:rPr>
                <w:rFonts w:ascii="Arial" w:hAnsi="Arial" w:cs="Arial"/>
                <w:i/>
                <w:sz w:val="20"/>
                <w:szCs w:val="20"/>
                <w:lang w:val="en-US"/>
              </w:rPr>
              <w:t>5</w:t>
            </w:r>
            <w:r>
              <w:rPr>
                <w:rFonts w:ascii="Arial" w:hAnsi="Arial" w:cs="Arial"/>
                <w:i/>
                <w:sz w:val="20"/>
                <w:szCs w:val="20"/>
              </w:rPr>
              <w:t xml:space="preserve"> tháng </w:t>
            </w:r>
            <w:r>
              <w:rPr>
                <w:rFonts w:ascii="Arial" w:hAnsi="Arial" w:cs="Arial"/>
                <w:i/>
                <w:sz w:val="20"/>
                <w:szCs w:val="20"/>
                <w:lang w:val="en-US"/>
              </w:rPr>
              <w:t>4</w:t>
            </w:r>
            <w:r w:rsidRPr="00902DA2">
              <w:rPr>
                <w:rFonts w:ascii="Arial" w:hAnsi="Arial" w:cs="Arial"/>
                <w:i/>
                <w:sz w:val="20"/>
                <w:szCs w:val="20"/>
              </w:rPr>
              <w:t xml:space="preserve"> năm 2025</w:t>
            </w:r>
          </w:p>
        </w:tc>
      </w:tr>
    </w:tbl>
    <w:p w:rsidR="00D75879" w:rsidRDefault="00D75879" w:rsidP="00D75879">
      <w:pPr>
        <w:pStyle w:val="Vnbnnidung0"/>
        <w:ind w:firstLine="600"/>
        <w:jc w:val="both"/>
        <w:rPr>
          <w:rFonts w:ascii="Arial" w:hAnsi="Arial" w:cs="Arial"/>
          <w:i w:val="0"/>
          <w:iCs w:val="0"/>
          <w:sz w:val="20"/>
          <w:szCs w:val="20"/>
        </w:rPr>
      </w:pPr>
    </w:p>
    <w:tbl>
      <w:tblPr>
        <w:tblStyle w:val="TableGrid"/>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5103"/>
      </w:tblGrid>
      <w:tr w:rsidR="00D75879" w:rsidRPr="008D2753" w:rsidTr="0076694E">
        <w:trPr>
          <w:trHeight w:val="994"/>
        </w:trPr>
        <w:tc>
          <w:tcPr>
            <w:tcW w:w="4683" w:type="dxa"/>
            <w:hideMark/>
          </w:tcPr>
          <w:p w:rsidR="00D75879" w:rsidRPr="000A5634" w:rsidRDefault="00D75879" w:rsidP="0076694E">
            <w:pPr>
              <w:pStyle w:val="Vnbnnidung0"/>
              <w:tabs>
                <w:tab w:val="left" w:pos="4440"/>
              </w:tabs>
              <w:ind w:firstLine="0"/>
              <w:jc w:val="center"/>
              <w:rPr>
                <w:rFonts w:ascii="Arial" w:hAnsi="Arial" w:cs="Arial"/>
                <w:sz w:val="20"/>
                <w:szCs w:val="20"/>
                <w:lang w:val="en-US"/>
              </w:rPr>
            </w:pPr>
            <w:r>
              <w:rPr>
                <w:rFonts w:ascii="Arial" w:hAnsi="Arial" w:cs="Arial"/>
                <w:i w:val="0"/>
                <w:iCs w:val="0"/>
                <w:sz w:val="20"/>
                <w:szCs w:val="20"/>
                <w:lang w:val="en-US"/>
              </w:rPr>
              <w:t>Kính gửi:</w:t>
            </w:r>
          </w:p>
        </w:tc>
        <w:tc>
          <w:tcPr>
            <w:tcW w:w="5103" w:type="dxa"/>
            <w:hideMark/>
          </w:tcPr>
          <w:p w:rsidR="00D75879" w:rsidRPr="00D75879" w:rsidRDefault="00D75879" w:rsidP="00D75879">
            <w:pPr>
              <w:pStyle w:val="Vnbnnidung0"/>
              <w:spacing w:after="0"/>
              <w:ind w:firstLine="0"/>
              <w:rPr>
                <w:rFonts w:ascii="Arial" w:hAnsi="Arial" w:cs="Arial"/>
                <w:sz w:val="20"/>
                <w:szCs w:val="20"/>
              </w:rPr>
            </w:pPr>
            <w:r w:rsidRPr="00D75879">
              <w:rPr>
                <w:rFonts w:ascii="Arial" w:hAnsi="Arial" w:cs="Arial"/>
                <w:i w:val="0"/>
                <w:iCs w:val="0"/>
                <w:sz w:val="20"/>
                <w:szCs w:val="20"/>
              </w:rPr>
              <w:t>Công ty cổ phần cao su Sơn La</w:t>
            </w:r>
          </w:p>
          <w:p w:rsidR="00D75879" w:rsidRPr="008D2753" w:rsidRDefault="00D75879" w:rsidP="00D75879">
            <w:pPr>
              <w:pStyle w:val="Vnbnnidung0"/>
              <w:ind w:firstLine="0"/>
              <w:rPr>
                <w:rFonts w:ascii="Arial" w:hAnsi="Arial" w:cs="Arial"/>
                <w:i w:val="0"/>
                <w:sz w:val="20"/>
                <w:szCs w:val="20"/>
              </w:rPr>
            </w:pPr>
            <w:r w:rsidRPr="00D75879">
              <w:rPr>
                <w:rFonts w:ascii="Arial" w:hAnsi="Arial" w:cs="Arial"/>
                <w:sz w:val="20"/>
                <w:szCs w:val="20"/>
              </w:rPr>
              <w:t>(Địa chỉ: Bản Noong La, đường Lê Duẩn, P Chiềng Sinh, TP Sơn La)</w:t>
            </w:r>
          </w:p>
        </w:tc>
      </w:tr>
    </w:tbl>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i w:val="0"/>
          <w:iCs w:val="0"/>
          <w:sz w:val="20"/>
          <w:szCs w:val="20"/>
        </w:rPr>
        <w:t xml:space="preserve">Chi cục Thuế khu vực IX nhận được công văn số </w:t>
      </w:r>
      <w:r w:rsidRPr="00D75879">
        <w:rPr>
          <w:rFonts w:ascii="Arial" w:hAnsi="Arial" w:cs="Arial"/>
          <w:b/>
          <w:bCs/>
          <w:i w:val="0"/>
          <w:iCs w:val="0"/>
          <w:sz w:val="20"/>
          <w:szCs w:val="20"/>
        </w:rPr>
        <w:t>309</w:t>
      </w:r>
      <w:r w:rsidRPr="00D75879">
        <w:rPr>
          <w:rFonts w:ascii="Arial" w:hAnsi="Arial" w:cs="Arial"/>
          <w:i w:val="0"/>
          <w:iCs w:val="0"/>
          <w:sz w:val="20"/>
          <w:szCs w:val="20"/>
        </w:rPr>
        <w:t>/SLR ngày 18/4/2025 của Công ty cổ phần cao su Sơn La về việc hướng dẫn việc khấu trừ thuế TNCN đối với hộ gia đình, cá nhân (hiện đang là công nhân trực tiếp sản xuấ</w:t>
      </w:r>
      <w:r w:rsidRPr="00D75879">
        <w:rPr>
          <w:rFonts w:ascii="Arial" w:hAnsi="Arial" w:cs="Arial"/>
          <w:i w:val="0"/>
          <w:iCs w:val="0"/>
          <w:sz w:val="20"/>
          <w:szCs w:val="20"/>
        </w:rPr>
        <w:t>t) góp vốn bằng giá trị quyền sử dụng đất để hợp tác với Công ty thực hiện dự án trồng cây cao su.</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i w:val="0"/>
          <w:iCs w:val="0"/>
          <w:sz w:val="20"/>
          <w:szCs w:val="20"/>
        </w:rPr>
        <w:t>Vấn đề này, Chi cục Thuế khu vực IX trả lời như sau:</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i w:val="0"/>
          <w:iCs w:val="0"/>
          <w:sz w:val="20"/>
          <w:szCs w:val="20"/>
        </w:rPr>
        <w:t>- Tại Khoản 2 Điều 2, Khoản 1 Điều 3 Thông tư số 111/2013/TT-BTC ngày 15/8/2013 của Bộ Tài chính hướng d</w:t>
      </w:r>
      <w:r w:rsidRPr="00D75879">
        <w:rPr>
          <w:rFonts w:ascii="Arial" w:hAnsi="Arial" w:cs="Arial"/>
          <w:i w:val="0"/>
          <w:iCs w:val="0"/>
          <w:sz w:val="20"/>
          <w:szCs w:val="20"/>
        </w:rPr>
        <w:t>ẫn thực hiện Luật thuế TNCN, Luật sửa đổi, bổ sung một số điều của Luật thuế TNCN và Nghị định số 65/2013/NĐ-CP của Chính phủ quy định chi tiết một số điều của Luật thuế TNCN và Luật sửa đổi, bổ sung một số điều của Luật thuế TNCN quy định:</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b/>
          <w:bCs/>
          <w:sz w:val="20"/>
          <w:szCs w:val="20"/>
        </w:rPr>
        <w:t xml:space="preserve">“Điều 2. Các </w:t>
      </w:r>
      <w:r w:rsidRPr="00D75879">
        <w:rPr>
          <w:rFonts w:ascii="Arial" w:hAnsi="Arial" w:cs="Arial"/>
          <w:b/>
          <w:bCs/>
          <w:sz w:val="20"/>
          <w:szCs w:val="20"/>
        </w:rPr>
        <w:t>khoản thu nhập chịu thuế</w:t>
      </w:r>
    </w:p>
    <w:p w:rsidR="00EB1330" w:rsidRPr="00D75879" w:rsidRDefault="005839BE" w:rsidP="00D148C2">
      <w:pPr>
        <w:pStyle w:val="Vnbnnidung0"/>
        <w:spacing w:after="120"/>
        <w:ind w:firstLine="720"/>
        <w:rPr>
          <w:rFonts w:ascii="Arial" w:hAnsi="Arial" w:cs="Arial"/>
          <w:sz w:val="20"/>
          <w:szCs w:val="20"/>
        </w:rPr>
      </w:pPr>
      <w:r w:rsidRPr="00D75879">
        <w:rPr>
          <w:rFonts w:ascii="Arial" w:eastAsia="Arial" w:hAnsi="Arial" w:cs="Arial"/>
          <w:sz w:val="20"/>
          <w:szCs w:val="20"/>
        </w:rPr>
        <w:t>...</w:t>
      </w:r>
      <w:r w:rsidRPr="00D75879">
        <w:rPr>
          <w:rFonts w:ascii="Arial" w:hAnsi="Arial" w:cs="Arial"/>
          <w:sz w:val="20"/>
          <w:szCs w:val="20"/>
        </w:rPr>
        <w:t>2. Thu nhập từ tiền lương, tiền công</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Thu nhập từ tiền lương, tiền công là thu nhập người lao động nhận được từ người sử dụng lao động, bao gồm:</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 xml:space="preserve">a) Tiền lương, tiền công và các khoản có tính chất tiền lương, tiền công dưới các </w:t>
      </w:r>
      <w:r w:rsidRPr="00D75879">
        <w:rPr>
          <w:rFonts w:ascii="Arial" w:hAnsi="Arial" w:cs="Arial"/>
          <w:sz w:val="20"/>
          <w:szCs w:val="20"/>
        </w:rPr>
        <w:t>hình thức bằng tiền hoặc không bằng tiền. ”</w:t>
      </w:r>
    </w:p>
    <w:p w:rsidR="00EB1330" w:rsidRPr="00D75879" w:rsidRDefault="005839BE" w:rsidP="00D148C2">
      <w:pPr>
        <w:pStyle w:val="Vnbnnidung0"/>
        <w:spacing w:after="120"/>
        <w:ind w:firstLine="720"/>
        <w:rPr>
          <w:rFonts w:ascii="Arial" w:hAnsi="Arial" w:cs="Arial"/>
          <w:sz w:val="20"/>
          <w:szCs w:val="20"/>
        </w:rPr>
      </w:pPr>
      <w:r w:rsidRPr="00D75879">
        <w:rPr>
          <w:rFonts w:ascii="Arial" w:eastAsia="Arial" w:hAnsi="Arial" w:cs="Arial"/>
          <w:sz w:val="20"/>
          <w:szCs w:val="20"/>
        </w:rPr>
        <w:t>..</w:t>
      </w:r>
      <w:r w:rsidRPr="00D75879">
        <w:rPr>
          <w:rFonts w:ascii="Arial" w:hAnsi="Arial" w:cs="Arial"/>
          <w:b/>
          <w:bCs/>
          <w:sz w:val="20"/>
          <w:szCs w:val="20"/>
        </w:rPr>
        <w:t>“ Điều 3. Các khoản thu nhập được miễn thuế</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1. Căn cứ quy định tại điều Điều 4 của Luật Thuế thu nhập cá nhân, Điều 4 của Nghị định số 65/2013/NĐ-CP, các khoản thu nhập được miễn thuế bao gồm:</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...e) Thu nhập củ</w:t>
      </w:r>
      <w:r w:rsidRPr="00D75879">
        <w:rPr>
          <w:rFonts w:ascii="Arial" w:hAnsi="Arial" w:cs="Arial"/>
          <w:sz w:val="20"/>
          <w:szCs w:val="20"/>
        </w:rPr>
        <w:t>a hộ gia đình, cá nhân trực tiếp tham gia vào hoạt động sản xuất nông nghiệp, lâm nghiệp, làm muối, nuôi trồng, đánh bắt thủy sản chưa qua chế biến hoặc chỉ qua sơ chế thông thường chưa chế biến thành sản phẩm khác.</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 xml:space="preserve">Hộ gia đình, cá nhân trực tiếp tham gia </w:t>
      </w:r>
      <w:r w:rsidRPr="00D75879">
        <w:rPr>
          <w:rFonts w:ascii="Arial" w:hAnsi="Arial" w:cs="Arial"/>
          <w:sz w:val="20"/>
          <w:szCs w:val="20"/>
        </w:rPr>
        <w:t>vào hoạt động sản xuất theo hướng dẫn tại điểm này phải thỏa mãn đồng thời các điều kiện sau:</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e.1) Có quyền sử dụng đất, quyền thuê đất, quyền sử dụng mặt nước, quyền thuê mặt nước hợp pháp để sản xuất và trực tiếp tham gia lao động sản xuất nông nghiệp, l</w:t>
      </w:r>
      <w:r w:rsidRPr="00D75879">
        <w:rPr>
          <w:rFonts w:ascii="Arial" w:hAnsi="Arial" w:cs="Arial"/>
          <w:sz w:val="20"/>
          <w:szCs w:val="20"/>
        </w:rPr>
        <w:t>âm nghiệp, làm muối, nuôi trồng thủy sản.</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Trường hợp đi thuê lại đất, mặt nước của tổ chức, cá nhân khác thì phải có văn bản thuê đất, mặt nước theo quy định của pháp luật (trừ trường hợp hộ gia đình, cá nhân nhận khoán trồng rừng, chăm sóc, quản lý và bảo</w:t>
      </w:r>
      <w:r w:rsidRPr="00D75879">
        <w:rPr>
          <w:rFonts w:ascii="Arial" w:hAnsi="Arial" w:cs="Arial"/>
          <w:sz w:val="20"/>
          <w:szCs w:val="20"/>
        </w:rPr>
        <w:t xml:space="preserve"> vệ rừng với các công ty Lâm nghiệp). Đối với hoạt động đánh bắt thủy sản phải có giấy chứng nhận quyền sở hữu hoặc hợp đồng thuê tàu, thuyền sử dụng vào mục đích đánh</w:t>
      </w:r>
      <w:r w:rsidR="00D148C2">
        <w:rPr>
          <w:rFonts w:ascii="Arial" w:hAnsi="Arial" w:cs="Arial"/>
          <w:sz w:val="20"/>
          <w:szCs w:val="20"/>
          <w:lang w:val="en-US"/>
        </w:rPr>
        <w:t xml:space="preserve"> </w:t>
      </w:r>
      <w:r w:rsidRPr="00D75879">
        <w:rPr>
          <w:rFonts w:ascii="Arial" w:hAnsi="Arial" w:cs="Arial"/>
          <w:sz w:val="20"/>
          <w:szCs w:val="20"/>
        </w:rPr>
        <w:t xml:space="preserve">bắt và trực tiếp tham gia hoạt động đánh bắt thủy sản (trừ trường hợp đánh bắt thủy sản </w:t>
      </w:r>
      <w:r w:rsidRPr="00D75879">
        <w:rPr>
          <w:rFonts w:ascii="Arial" w:hAnsi="Arial" w:cs="Arial"/>
          <w:sz w:val="20"/>
          <w:szCs w:val="20"/>
        </w:rPr>
        <w:t>trên sông bằng hình thức đáy sông (đáy cá) và không thuộc những hoạt động khai thác thủy sản bị cấm theo quy định của pháp luật).</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e.2) Thực tế cư trú tại địa phương nơi diễn ra hoạt động sản xuất nông nghiệp, lâm nghiệp, làm muối, nuôi trồng, đánh bắt thủy</w:t>
      </w:r>
      <w:r w:rsidRPr="00D75879">
        <w:rPr>
          <w:rFonts w:ascii="Arial" w:hAnsi="Arial" w:cs="Arial"/>
          <w:sz w:val="20"/>
          <w:szCs w:val="20"/>
        </w:rPr>
        <w:t xml:space="preserve"> sản.</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sz w:val="20"/>
          <w:szCs w:val="20"/>
        </w:rPr>
        <w:t>Địa phương nơi diễn ra hoạt động sản xuất nông nghiệp, lâm nghiệp, làm muối, nuôi trồng thủy sản theo hướng dẫn này là quận, huyện, thị xã, thành phố thuộc tỉnh (gọi chung là đơn vị hành chính cấp huyện) hoặc huyện giáp ranh với nơi diễn ra hoạt động</w:t>
      </w:r>
      <w:r w:rsidRPr="00D75879">
        <w:rPr>
          <w:rFonts w:ascii="Arial" w:hAnsi="Arial" w:cs="Arial"/>
          <w:sz w:val="20"/>
          <w:szCs w:val="20"/>
        </w:rPr>
        <w:t xml:space="preserve"> sản xuất...”</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i w:val="0"/>
          <w:iCs w:val="0"/>
          <w:sz w:val="20"/>
          <w:szCs w:val="20"/>
        </w:rPr>
        <w:t xml:space="preserve">Căn cứ các quy định nêu trên, trường hợp các hộ gia đình, cá nhân góp vốn bằng giá trị quyền sử dụng đất cho Công ty cổ phần cao su Sơn La </w:t>
      </w:r>
      <w:r w:rsidRPr="00D75879">
        <w:rPr>
          <w:rFonts w:ascii="Arial" w:hAnsi="Arial" w:cs="Arial"/>
          <w:sz w:val="20"/>
          <w:szCs w:val="20"/>
        </w:rPr>
        <w:t>(không trực tiếp sử dụng đất của cá nhân, hộ gia đình để sản xuất nông nghiệp)</w:t>
      </w:r>
      <w:r w:rsidRPr="00D75879">
        <w:rPr>
          <w:rFonts w:ascii="Arial" w:hAnsi="Arial" w:cs="Arial"/>
          <w:i w:val="0"/>
          <w:iCs w:val="0"/>
          <w:sz w:val="20"/>
          <w:szCs w:val="20"/>
        </w:rPr>
        <w:t xml:space="preserve"> để hợp tác với Công ty t</w:t>
      </w:r>
      <w:r w:rsidRPr="00D75879">
        <w:rPr>
          <w:rFonts w:ascii="Arial" w:hAnsi="Arial" w:cs="Arial"/>
          <w:i w:val="0"/>
          <w:iCs w:val="0"/>
          <w:sz w:val="20"/>
          <w:szCs w:val="20"/>
        </w:rPr>
        <w:t xml:space="preserve">hực hiện dự án trồng cây cao su, đồng thời tham gia trực tiếp làm công nhân sản xuất của Công ty. Do vậy, </w:t>
      </w:r>
      <w:r w:rsidRPr="00D75879">
        <w:rPr>
          <w:rFonts w:ascii="Arial" w:hAnsi="Arial" w:cs="Arial"/>
          <w:b/>
          <w:bCs/>
          <w:i w:val="0"/>
          <w:iCs w:val="0"/>
          <w:sz w:val="20"/>
          <w:szCs w:val="20"/>
          <w:u w:val="single"/>
        </w:rPr>
        <w:t>phần thu nhâp do Công ty cổ phần cao su Sơn La chi trả được xác đinh là thu nhâp từ tiền lương, tiền công</w:t>
      </w:r>
      <w:r w:rsidRPr="00D75879">
        <w:rPr>
          <w:rFonts w:ascii="Arial" w:hAnsi="Arial" w:cs="Arial"/>
          <w:b/>
          <w:bCs/>
          <w:i w:val="0"/>
          <w:iCs w:val="0"/>
          <w:sz w:val="20"/>
          <w:szCs w:val="20"/>
        </w:rPr>
        <w:t xml:space="preserve"> </w:t>
      </w:r>
      <w:r w:rsidRPr="00D75879">
        <w:rPr>
          <w:rFonts w:ascii="Arial" w:hAnsi="Arial" w:cs="Arial"/>
          <w:i w:val="0"/>
          <w:iCs w:val="0"/>
          <w:sz w:val="20"/>
          <w:szCs w:val="20"/>
        </w:rPr>
        <w:t>(</w:t>
      </w:r>
      <w:r w:rsidRPr="00D75879">
        <w:rPr>
          <w:rFonts w:ascii="Arial" w:hAnsi="Arial" w:cs="Arial"/>
          <w:sz w:val="20"/>
          <w:szCs w:val="20"/>
        </w:rPr>
        <w:t>là khoản thu nhập chịu thuế TNCN),</w:t>
      </w:r>
      <w:r w:rsidRPr="00D75879">
        <w:rPr>
          <w:rFonts w:ascii="Arial" w:hAnsi="Arial" w:cs="Arial"/>
          <w:i w:val="0"/>
          <w:iCs w:val="0"/>
          <w:sz w:val="20"/>
          <w:szCs w:val="20"/>
        </w:rPr>
        <w:t xml:space="preserve"> không th</w:t>
      </w:r>
      <w:r w:rsidRPr="00D75879">
        <w:rPr>
          <w:rFonts w:ascii="Arial" w:hAnsi="Arial" w:cs="Arial"/>
          <w:i w:val="0"/>
          <w:iCs w:val="0"/>
          <w:sz w:val="20"/>
          <w:szCs w:val="20"/>
        </w:rPr>
        <w:t>uộc các khoản thu nhập được miễn thuế theo quy định.</w:t>
      </w:r>
    </w:p>
    <w:p w:rsidR="00EB1330" w:rsidRPr="00D75879" w:rsidRDefault="005839BE" w:rsidP="00D148C2">
      <w:pPr>
        <w:pStyle w:val="Vnbnnidung0"/>
        <w:spacing w:after="120"/>
        <w:ind w:firstLine="720"/>
        <w:rPr>
          <w:rFonts w:ascii="Arial" w:hAnsi="Arial" w:cs="Arial"/>
          <w:sz w:val="20"/>
          <w:szCs w:val="20"/>
        </w:rPr>
      </w:pPr>
      <w:r w:rsidRPr="00D75879">
        <w:rPr>
          <w:rFonts w:ascii="Arial" w:hAnsi="Arial" w:cs="Arial"/>
          <w:i w:val="0"/>
          <w:iCs w:val="0"/>
          <w:sz w:val="20"/>
          <w:szCs w:val="20"/>
        </w:rPr>
        <w:t xml:space="preserve">Đối với phần thu nhập nhận được của hộ gia đình, cá nhân góp vốn bằng giá trị quyền sử dụng đất cho công ty cổ phần cao su Sơn La khi chia giá trị sản phẩm với diện tích đất tương ứng góp vốn </w:t>
      </w:r>
      <w:r w:rsidRPr="00D75879">
        <w:rPr>
          <w:rFonts w:ascii="Arial" w:hAnsi="Arial" w:cs="Arial"/>
          <w:b/>
          <w:bCs/>
          <w:i w:val="0"/>
          <w:iCs w:val="0"/>
          <w:sz w:val="20"/>
          <w:szCs w:val="20"/>
          <w:u w:val="single"/>
        </w:rPr>
        <w:t>thuộc thu n</w:t>
      </w:r>
      <w:r w:rsidRPr="00D75879">
        <w:rPr>
          <w:rFonts w:ascii="Arial" w:hAnsi="Arial" w:cs="Arial"/>
          <w:b/>
          <w:bCs/>
          <w:i w:val="0"/>
          <w:iCs w:val="0"/>
          <w:sz w:val="20"/>
          <w:szCs w:val="20"/>
          <w:u w:val="single"/>
        </w:rPr>
        <w:t>hập từ đầu tư vốn</w:t>
      </w:r>
      <w:r w:rsidRPr="00D75879">
        <w:rPr>
          <w:rFonts w:ascii="Arial" w:hAnsi="Arial" w:cs="Arial"/>
          <w:i w:val="0"/>
          <w:iCs w:val="0"/>
          <w:sz w:val="20"/>
          <w:szCs w:val="20"/>
        </w:rPr>
        <w:t xml:space="preserve">. Công ty cổ phần cao su Sơn La có trách nhiệm khấu trừ thuế TNCN đối </w:t>
      </w:r>
      <w:r w:rsidRPr="00D75879">
        <w:rPr>
          <w:rFonts w:ascii="Arial" w:hAnsi="Arial" w:cs="Arial"/>
          <w:i w:val="0"/>
          <w:iCs w:val="0"/>
          <w:sz w:val="20"/>
          <w:szCs w:val="20"/>
        </w:rPr>
        <w:lastRenderedPageBreak/>
        <w:t>với hộ gia đình, cá nhân trước khi chi trả thu nhập cho hộ gia đình, cá nhân theo hướng dẫn tại Công văn số 32/CCTKVIX-QLDN1 ngày 22/3/2025 của Chi cục Thuế khu vực IX v</w:t>
      </w:r>
      <w:r w:rsidRPr="00D75879">
        <w:rPr>
          <w:rFonts w:ascii="Arial" w:hAnsi="Arial" w:cs="Arial"/>
          <w:i w:val="0"/>
          <w:iCs w:val="0"/>
          <w:sz w:val="20"/>
          <w:szCs w:val="20"/>
        </w:rPr>
        <w:t>ề việc trả lời chính sách thuế.</w:t>
      </w:r>
    </w:p>
    <w:p w:rsidR="00EB1330" w:rsidRDefault="005839BE" w:rsidP="00D148C2">
      <w:pPr>
        <w:pStyle w:val="Vnbnnidung0"/>
        <w:spacing w:after="120"/>
        <w:ind w:firstLine="720"/>
        <w:rPr>
          <w:rFonts w:ascii="Arial" w:hAnsi="Arial" w:cs="Arial"/>
          <w:i w:val="0"/>
          <w:iCs w:val="0"/>
          <w:sz w:val="20"/>
          <w:szCs w:val="20"/>
        </w:rPr>
      </w:pPr>
      <w:r w:rsidRPr="00D75879">
        <w:rPr>
          <w:rFonts w:ascii="Arial" w:hAnsi="Arial" w:cs="Arial"/>
          <w:i w:val="0"/>
          <w:iCs w:val="0"/>
          <w:sz w:val="20"/>
          <w:szCs w:val="20"/>
        </w:rPr>
        <w:t>Chi cục Thuế khu vực IX trả lời để Công ty cổ phần cao su Sơn La biết và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4"/>
      </w:tblGrid>
      <w:tr w:rsidR="00D75879" w:rsidRPr="001C31C1" w:rsidTr="0076694E">
        <w:trPr>
          <w:trHeight w:val="1757"/>
        </w:trPr>
        <w:tc>
          <w:tcPr>
            <w:tcW w:w="4583" w:type="dxa"/>
          </w:tcPr>
          <w:p w:rsidR="00D75879" w:rsidRPr="00C97FD1" w:rsidRDefault="00D75879" w:rsidP="0076694E">
            <w:pPr>
              <w:pStyle w:val="Vnbnnidung0"/>
              <w:tabs>
                <w:tab w:val="left" w:pos="6091"/>
              </w:tabs>
              <w:ind w:firstLine="0"/>
              <w:rPr>
                <w:rFonts w:ascii="Arial" w:hAnsi="Arial" w:cs="Arial"/>
                <w:b/>
                <w:bCs/>
                <w:i w:val="0"/>
                <w:color w:val="auto"/>
                <w:sz w:val="20"/>
                <w:szCs w:val="20"/>
              </w:rPr>
            </w:pPr>
            <w:r w:rsidRPr="00C97FD1">
              <w:rPr>
                <w:rFonts w:ascii="Arial" w:hAnsi="Arial" w:cs="Arial"/>
                <w:b/>
                <w:bCs/>
                <w:color w:val="auto"/>
                <w:sz w:val="20"/>
                <w:szCs w:val="20"/>
              </w:rPr>
              <w:t>Nơi nhận:</w:t>
            </w:r>
          </w:p>
          <w:p w:rsidR="00D75879" w:rsidRPr="00D75879" w:rsidRDefault="00D75879" w:rsidP="00D75879">
            <w:pPr>
              <w:pStyle w:val="Vnbnnidung20"/>
              <w:numPr>
                <w:ilvl w:val="0"/>
                <w:numId w:val="1"/>
              </w:numPr>
              <w:tabs>
                <w:tab w:val="left" w:pos="115"/>
              </w:tabs>
              <w:rPr>
                <w:rFonts w:ascii="Arial" w:hAnsi="Arial" w:cs="Arial"/>
                <w:sz w:val="20"/>
                <w:szCs w:val="20"/>
              </w:rPr>
            </w:pPr>
            <w:r w:rsidRPr="00D75879">
              <w:rPr>
                <w:rFonts w:ascii="Arial" w:hAnsi="Arial" w:cs="Arial"/>
                <w:sz w:val="20"/>
                <w:szCs w:val="20"/>
              </w:rPr>
              <w:t>Như trên;</w:t>
            </w:r>
          </w:p>
          <w:p w:rsidR="00D75879" w:rsidRPr="00D75879" w:rsidRDefault="00D75879" w:rsidP="00D75879">
            <w:pPr>
              <w:pStyle w:val="Vnbnnidung20"/>
              <w:numPr>
                <w:ilvl w:val="0"/>
                <w:numId w:val="1"/>
              </w:numPr>
              <w:tabs>
                <w:tab w:val="left" w:pos="125"/>
              </w:tabs>
              <w:rPr>
                <w:rFonts w:ascii="Arial" w:hAnsi="Arial" w:cs="Arial"/>
                <w:sz w:val="20"/>
                <w:szCs w:val="20"/>
              </w:rPr>
            </w:pPr>
            <w:bookmarkStart w:id="1" w:name="bookmark1"/>
            <w:bookmarkEnd w:id="1"/>
            <w:r w:rsidRPr="00D75879">
              <w:rPr>
                <w:rFonts w:ascii="Arial" w:hAnsi="Arial" w:cs="Arial"/>
                <w:sz w:val="20"/>
                <w:szCs w:val="20"/>
              </w:rPr>
              <w:t>Lãnh đạo CCTKV09;</w:t>
            </w:r>
          </w:p>
          <w:p w:rsidR="00D75879" w:rsidRPr="00D75879" w:rsidRDefault="00D75879" w:rsidP="00D75879">
            <w:pPr>
              <w:pStyle w:val="Vnbnnidung20"/>
              <w:numPr>
                <w:ilvl w:val="0"/>
                <w:numId w:val="1"/>
              </w:numPr>
              <w:tabs>
                <w:tab w:val="left" w:pos="125"/>
              </w:tabs>
              <w:rPr>
                <w:rFonts w:ascii="Arial" w:hAnsi="Arial" w:cs="Arial"/>
                <w:sz w:val="20"/>
                <w:szCs w:val="20"/>
              </w:rPr>
            </w:pPr>
            <w:bookmarkStart w:id="2" w:name="bookmark2"/>
            <w:bookmarkEnd w:id="2"/>
            <w:r w:rsidRPr="00D75879">
              <w:rPr>
                <w:rFonts w:ascii="Arial" w:hAnsi="Arial" w:cs="Arial"/>
                <w:sz w:val="20"/>
                <w:szCs w:val="20"/>
              </w:rPr>
              <w:t>Trang thông tin điện tử CCTKV.09;</w:t>
            </w:r>
          </w:p>
          <w:p w:rsidR="00D75879" w:rsidRPr="00D75879" w:rsidRDefault="00D75879" w:rsidP="00D75879">
            <w:pPr>
              <w:pStyle w:val="Vnbnnidung20"/>
              <w:numPr>
                <w:ilvl w:val="0"/>
                <w:numId w:val="1"/>
              </w:numPr>
              <w:tabs>
                <w:tab w:val="left" w:pos="125"/>
              </w:tabs>
              <w:rPr>
                <w:rFonts w:ascii="Arial" w:hAnsi="Arial" w:cs="Arial"/>
                <w:sz w:val="20"/>
                <w:szCs w:val="20"/>
              </w:rPr>
            </w:pPr>
            <w:bookmarkStart w:id="3" w:name="bookmark3"/>
            <w:bookmarkEnd w:id="3"/>
            <w:r w:rsidRPr="00D75879">
              <w:rPr>
                <w:rFonts w:ascii="Arial" w:hAnsi="Arial" w:cs="Arial"/>
                <w:sz w:val="20"/>
                <w:szCs w:val="20"/>
              </w:rPr>
              <w:t>Lưu: VT, QLDN1.</w:t>
            </w:r>
          </w:p>
          <w:p w:rsidR="00D75879" w:rsidRPr="006A0C6B" w:rsidRDefault="00D75879" w:rsidP="0076694E">
            <w:pPr>
              <w:pStyle w:val="Vnbnnidung0"/>
              <w:tabs>
                <w:tab w:val="left" w:pos="5566"/>
              </w:tabs>
              <w:ind w:firstLine="0"/>
              <w:rPr>
                <w:rFonts w:ascii="Arial" w:hAnsi="Arial" w:cs="Arial"/>
                <w:i w:val="0"/>
                <w:sz w:val="20"/>
                <w:szCs w:val="20"/>
              </w:rPr>
            </w:pPr>
          </w:p>
        </w:tc>
        <w:tc>
          <w:tcPr>
            <w:tcW w:w="4584" w:type="dxa"/>
          </w:tcPr>
          <w:p w:rsidR="00D75879" w:rsidRPr="00C03CB3" w:rsidRDefault="00D75879" w:rsidP="0076694E">
            <w:pPr>
              <w:pStyle w:val="Vnbnnidung0"/>
              <w:tabs>
                <w:tab w:val="left" w:pos="4030"/>
                <w:tab w:val="left" w:leader="dot" w:pos="4198"/>
              </w:tabs>
              <w:ind w:left="360" w:firstLine="0"/>
              <w:jc w:val="center"/>
              <w:rPr>
                <w:rFonts w:ascii="Arial" w:hAnsi="Arial" w:cs="Arial"/>
                <w:b/>
                <w:i w:val="0"/>
                <w:color w:val="auto"/>
                <w:sz w:val="20"/>
                <w:szCs w:val="20"/>
              </w:rPr>
            </w:pPr>
            <w:r w:rsidRPr="00C03CB3">
              <w:rPr>
                <w:rFonts w:ascii="Arial" w:hAnsi="Arial" w:cs="Arial"/>
                <w:b/>
                <w:i w:val="0"/>
                <w:color w:val="auto"/>
                <w:sz w:val="20"/>
                <w:szCs w:val="20"/>
                <w:lang w:val="en-US"/>
              </w:rPr>
              <w:t xml:space="preserve">KT. </w:t>
            </w:r>
            <w:r>
              <w:rPr>
                <w:rFonts w:ascii="Arial" w:hAnsi="Arial" w:cs="Arial"/>
                <w:b/>
                <w:i w:val="0"/>
                <w:color w:val="auto"/>
                <w:sz w:val="20"/>
                <w:szCs w:val="20"/>
                <w:lang w:val="en-US"/>
              </w:rPr>
              <w:t xml:space="preserve">CHI </w:t>
            </w:r>
            <w:r w:rsidRPr="00C03CB3">
              <w:rPr>
                <w:rFonts w:ascii="Arial" w:hAnsi="Arial" w:cs="Arial"/>
                <w:b/>
                <w:i w:val="0"/>
                <w:color w:val="auto"/>
                <w:sz w:val="20"/>
                <w:szCs w:val="20"/>
                <w:lang w:val="en-US"/>
              </w:rPr>
              <w:t>C</w:t>
            </w:r>
            <w:r w:rsidRPr="00C03CB3">
              <w:rPr>
                <w:rFonts w:ascii="Arial" w:hAnsi="Arial" w:cs="Arial"/>
                <w:b/>
                <w:i w:val="0"/>
                <w:color w:val="auto"/>
                <w:sz w:val="20"/>
                <w:szCs w:val="20"/>
              </w:rPr>
              <w:t>ỤC TRƯỞNG</w:t>
            </w:r>
          </w:p>
          <w:p w:rsidR="00D75879" w:rsidRPr="00C03CB3" w:rsidRDefault="00D75879" w:rsidP="0076694E">
            <w:pPr>
              <w:pStyle w:val="Vnbnnidung0"/>
              <w:tabs>
                <w:tab w:val="left" w:pos="4030"/>
                <w:tab w:val="left" w:leader="dot" w:pos="4198"/>
              </w:tabs>
              <w:ind w:left="360" w:firstLine="0"/>
              <w:jc w:val="center"/>
              <w:rPr>
                <w:rFonts w:ascii="Arial" w:hAnsi="Arial" w:cs="Arial"/>
                <w:b/>
                <w:i w:val="0"/>
                <w:color w:val="auto"/>
                <w:sz w:val="20"/>
                <w:szCs w:val="20"/>
              </w:rPr>
            </w:pPr>
            <w:r w:rsidRPr="00C03CB3">
              <w:rPr>
                <w:rFonts w:ascii="Arial" w:hAnsi="Arial" w:cs="Arial"/>
                <w:b/>
                <w:i w:val="0"/>
                <w:color w:val="auto"/>
                <w:sz w:val="20"/>
                <w:szCs w:val="20"/>
                <w:lang w:val="en-US"/>
              </w:rPr>
              <w:t xml:space="preserve">PHÓ </w:t>
            </w:r>
            <w:r>
              <w:rPr>
                <w:rFonts w:ascii="Arial" w:hAnsi="Arial" w:cs="Arial"/>
                <w:b/>
                <w:i w:val="0"/>
                <w:color w:val="auto"/>
                <w:sz w:val="20"/>
                <w:szCs w:val="20"/>
                <w:lang w:val="en-US"/>
              </w:rPr>
              <w:t xml:space="preserve">CHI </w:t>
            </w:r>
            <w:r w:rsidRPr="00C03CB3">
              <w:rPr>
                <w:rFonts w:ascii="Arial" w:hAnsi="Arial" w:cs="Arial"/>
                <w:b/>
                <w:i w:val="0"/>
                <w:color w:val="auto"/>
                <w:sz w:val="20"/>
                <w:szCs w:val="20"/>
                <w:lang w:val="en-US"/>
              </w:rPr>
              <w:t>C</w:t>
            </w:r>
            <w:r w:rsidRPr="00C03CB3">
              <w:rPr>
                <w:rFonts w:ascii="Arial" w:hAnsi="Arial" w:cs="Arial"/>
                <w:b/>
                <w:i w:val="0"/>
                <w:color w:val="auto"/>
                <w:sz w:val="20"/>
                <w:szCs w:val="20"/>
              </w:rPr>
              <w:t>ỤC TRƯỞNG</w:t>
            </w:r>
          </w:p>
          <w:p w:rsidR="00D75879" w:rsidRPr="00C03CB3" w:rsidRDefault="00D75879" w:rsidP="0076694E">
            <w:pPr>
              <w:pStyle w:val="Vnbnnidung0"/>
              <w:tabs>
                <w:tab w:val="left" w:pos="4030"/>
                <w:tab w:val="left" w:leader="dot" w:pos="4198"/>
              </w:tabs>
              <w:ind w:left="360" w:firstLine="0"/>
              <w:jc w:val="center"/>
              <w:rPr>
                <w:rFonts w:ascii="Arial" w:hAnsi="Arial" w:cs="Arial"/>
                <w:b/>
                <w:i w:val="0"/>
                <w:color w:val="auto"/>
                <w:sz w:val="20"/>
                <w:szCs w:val="20"/>
              </w:rPr>
            </w:pPr>
          </w:p>
          <w:p w:rsidR="00D75879" w:rsidRDefault="00D75879" w:rsidP="0076694E">
            <w:pPr>
              <w:pStyle w:val="Vnbnnidung0"/>
              <w:tabs>
                <w:tab w:val="left" w:pos="4030"/>
                <w:tab w:val="left" w:leader="dot" w:pos="4198"/>
              </w:tabs>
              <w:ind w:left="360" w:firstLine="0"/>
              <w:jc w:val="center"/>
              <w:rPr>
                <w:rFonts w:ascii="Arial" w:hAnsi="Arial" w:cs="Arial"/>
                <w:b/>
                <w:i w:val="0"/>
                <w:sz w:val="20"/>
                <w:szCs w:val="20"/>
                <w:lang w:val="en-US"/>
              </w:rPr>
            </w:pPr>
          </w:p>
          <w:p w:rsidR="00D75879" w:rsidRPr="007B2BAA" w:rsidRDefault="00D75879" w:rsidP="0076694E">
            <w:pPr>
              <w:pStyle w:val="Vnbnnidung0"/>
              <w:tabs>
                <w:tab w:val="left" w:pos="4030"/>
                <w:tab w:val="left" w:leader="dot" w:pos="4198"/>
              </w:tabs>
              <w:ind w:left="360" w:firstLine="0"/>
              <w:jc w:val="center"/>
              <w:rPr>
                <w:rFonts w:ascii="Arial" w:hAnsi="Arial" w:cs="Arial"/>
                <w:b/>
                <w:color w:val="auto"/>
                <w:sz w:val="20"/>
                <w:szCs w:val="20"/>
              </w:rPr>
            </w:pPr>
            <w:r>
              <w:rPr>
                <w:rFonts w:ascii="Arial" w:hAnsi="Arial" w:cs="Arial"/>
                <w:b/>
                <w:i w:val="0"/>
                <w:sz w:val="20"/>
                <w:szCs w:val="20"/>
                <w:lang w:val="en-US"/>
              </w:rPr>
              <w:t>Nguyễn Hoàng Long</w:t>
            </w:r>
          </w:p>
        </w:tc>
      </w:tr>
      <w:bookmarkEnd w:id="0"/>
    </w:tbl>
    <w:p w:rsidR="00D75879" w:rsidRPr="00D75879" w:rsidRDefault="00D75879" w:rsidP="00D75879">
      <w:pPr>
        <w:pStyle w:val="Vnbnnidung0"/>
        <w:spacing w:after="200"/>
        <w:ind w:firstLine="0"/>
        <w:jc w:val="both"/>
        <w:rPr>
          <w:rFonts w:ascii="Arial" w:hAnsi="Arial" w:cs="Arial"/>
          <w:i w:val="0"/>
          <w:sz w:val="20"/>
          <w:szCs w:val="20"/>
        </w:rPr>
      </w:pPr>
    </w:p>
    <w:sectPr w:rsidR="00D75879" w:rsidRPr="00D75879">
      <w:footerReference w:type="even" r:id="rId7"/>
      <w:footerReference w:type="default" r:id="rId8"/>
      <w:pgSz w:w="11900" w:h="16840"/>
      <w:pgMar w:top="822" w:right="979" w:bottom="900" w:left="1546"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BE" w:rsidRDefault="005839BE">
      <w:r>
        <w:separator/>
      </w:r>
    </w:p>
  </w:endnote>
  <w:endnote w:type="continuationSeparator" w:id="0">
    <w:p w:rsidR="005839BE" w:rsidRDefault="005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330" w:rsidRDefault="005839BE">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3918585</wp:posOffset>
              </wp:positionH>
              <wp:positionV relativeFrom="page">
                <wp:posOffset>10308590</wp:posOffset>
              </wp:positionV>
              <wp:extent cx="73025"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73025" cy="109855"/>
                      </a:xfrm>
                      <a:prstGeom prst="rect">
                        <a:avLst/>
                      </a:prstGeom>
                      <a:noFill/>
                    </wps:spPr>
                    <wps:txbx>
                      <w:txbxContent>
                        <w:p w:rsidR="00EB1330" w:rsidRDefault="005839BE">
                          <w:pPr>
                            <w:pStyle w:val="utranghocchntrang20"/>
                            <w:rPr>
                              <w:sz w:val="26"/>
                              <w:szCs w:val="26"/>
                            </w:rPr>
                          </w:pPr>
                          <w:r>
                            <w:rPr>
                              <w:sz w:val="26"/>
                              <w:szCs w:val="26"/>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08.55pt;margin-top:811.7pt;width:5.7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" filled="f" stroked="f">
              <v:textbox style="mso-fit-shape-to-text:t" inset="0,0,0,0">
                <w:txbxContent>
                  <w:p w:rsidR="00EB1330" w:rsidRDefault="005839BE">
                    <w:pPr>
                      <w:pStyle w:val="utranghocchntrang20"/>
                      <w:rPr>
                        <w:sz w:val="26"/>
                        <w:szCs w:val="26"/>
                      </w:rPr>
                    </w:pPr>
                    <w:r>
                      <w:rPr>
                        <w:sz w:val="26"/>
                        <w:szCs w:val="2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330" w:rsidRDefault="00EB1330">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BE" w:rsidRDefault="005839BE"/>
  </w:footnote>
  <w:footnote w:type="continuationSeparator" w:id="0">
    <w:p w:rsidR="005839BE" w:rsidRDefault="005839B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996E5F"/>
    <w:multiLevelType w:val="multilevel"/>
    <w:tmpl w:val="1532A7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30"/>
    <w:rsid w:val="003D206D"/>
    <w:rsid w:val="005839BE"/>
    <w:rsid w:val="0066771D"/>
    <w:rsid w:val="00D148C2"/>
    <w:rsid w:val="00D75879"/>
    <w:rsid w:val="00EB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101C"/>
  <w15:docId w15:val="{731CB47B-0843-41EA-8C31-C3D31CA6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Century Gothic" w:eastAsia="Century Gothic" w:hAnsi="Century Gothic" w:cs="Century Gothic"/>
      <w:b/>
      <w:bCs/>
      <w:i w:val="0"/>
      <w:iCs w:val="0"/>
      <w:smallCaps w:val="0"/>
      <w:strike w:val="0"/>
      <w:color w:val="D04B4D"/>
      <w:sz w:val="20"/>
      <w:szCs w:val="20"/>
      <w:u w:val="none"/>
      <w:shd w:val="clear" w:color="auto" w:fill="auto"/>
    </w:rPr>
  </w:style>
  <w:style w:type="paragraph" w:customStyle="1" w:styleId="Vnbnnidung0">
    <w:name w:val="Văn bản nội dung"/>
    <w:basedOn w:val="Normal"/>
    <w:link w:val="Vnbnnidung"/>
    <w:pPr>
      <w:spacing w:after="80"/>
      <w:ind w:firstLine="400"/>
    </w:pPr>
    <w:rPr>
      <w:rFonts w:ascii="Times New Roman" w:eastAsia="Times New Roman" w:hAnsi="Times New Roman" w:cs="Times New Roman"/>
      <w:i/>
      <w:iC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180"/>
      <w:ind w:left="2230"/>
    </w:pPr>
    <w:rPr>
      <w:rFonts w:ascii="Century Gothic" w:eastAsia="Century Gothic" w:hAnsi="Century Gothic" w:cs="Century Gothic"/>
      <w:b/>
      <w:bCs/>
      <w:color w:val="D04B4D"/>
      <w:sz w:val="20"/>
      <w:szCs w:val="20"/>
    </w:rPr>
  </w:style>
  <w:style w:type="table" w:styleId="TableGrid">
    <w:name w:val="Table Grid"/>
    <w:basedOn w:val="TableNormal"/>
    <w:uiPriority w:val="39"/>
    <w:rsid w:val="00D7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THUẾ</dc:title>
  <dc:subject/>
  <dc:creator>Tong Cuc Thue</dc:creator>
  <cp:keywords/>
  <cp:lastModifiedBy>Admin</cp:lastModifiedBy>
  <cp:revision>5</cp:revision>
  <dcterms:created xsi:type="dcterms:W3CDTF">2025-04-26T08:34:00Z</dcterms:created>
  <dcterms:modified xsi:type="dcterms:W3CDTF">2025-04-26T08:52:00Z</dcterms:modified>
</cp:coreProperties>
</file>